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5AE1C">
      <w:pPr>
        <w:spacing w:line="500" w:lineRule="exact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哈尔滨工程大学高等学历继续教育本科</w:t>
      </w:r>
    </w:p>
    <w:p w14:paraId="3013378E">
      <w:pPr>
        <w:spacing w:line="500" w:lineRule="exact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毕业论文(设计)评阅打分表</w:t>
      </w:r>
    </w:p>
    <w:p w14:paraId="59F682A3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="1500" w:firstLineChars="500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0"/>
          <w:sz w:val="28"/>
          <w:szCs w:val="28"/>
        </w:rPr>
        <w:t>(</w:t>
      </w:r>
      <w:r>
        <w:rPr>
          <w:rFonts w:hint="eastAsia" w:ascii="楷体" w:hAnsi="楷体" w:eastAsia="楷体" w:cs="楷体"/>
          <w:spacing w:val="10"/>
          <w:sz w:val="28"/>
          <w:szCs w:val="28"/>
        </w:rPr>
        <w:t>理学、工学、农学</w:t>
      </w:r>
      <w:r>
        <w:rPr>
          <w:rFonts w:hint="eastAsia" w:ascii="楷体" w:hAnsi="楷体" w:eastAsia="楷体" w:cs="楷体"/>
          <w:spacing w:val="9"/>
          <w:sz w:val="28"/>
          <w:szCs w:val="28"/>
        </w:rPr>
        <w:t>等专业类学位论文）</w:t>
      </w:r>
    </w:p>
    <w:tbl>
      <w:tblPr>
        <w:tblStyle w:val="6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285"/>
        <w:gridCol w:w="1543"/>
        <w:gridCol w:w="3870"/>
        <w:gridCol w:w="883"/>
      </w:tblGrid>
      <w:tr w14:paraId="2C49E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0" w:type="pct"/>
            <w:vAlign w:val="center"/>
          </w:tcPr>
          <w:p w14:paraId="49A9718E">
            <w:pPr>
              <w:spacing w:before="130" w:line="231" w:lineRule="auto"/>
              <w:jc w:val="center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3"/>
                <w:szCs w:val="23"/>
              </w:rPr>
              <w:t>序号</w:t>
            </w:r>
          </w:p>
        </w:tc>
        <w:tc>
          <w:tcPr>
            <w:tcW w:w="773" w:type="pct"/>
            <w:vAlign w:val="center"/>
          </w:tcPr>
          <w:p w14:paraId="0D32CE59">
            <w:pPr>
              <w:spacing w:before="129" w:line="229" w:lineRule="auto"/>
              <w:jc w:val="center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3"/>
                <w:szCs w:val="23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3"/>
                <w:szCs w:val="23"/>
              </w:rPr>
              <w:t>级指标</w:t>
            </w:r>
          </w:p>
        </w:tc>
        <w:tc>
          <w:tcPr>
            <w:tcW w:w="928" w:type="pct"/>
            <w:vAlign w:val="center"/>
          </w:tcPr>
          <w:p w14:paraId="0BDD2DDA">
            <w:pPr>
              <w:spacing w:before="129" w:line="229" w:lineRule="auto"/>
              <w:jc w:val="center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3"/>
                <w:szCs w:val="23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3"/>
                <w:szCs w:val="23"/>
              </w:rPr>
              <w:t>级指标</w:t>
            </w:r>
          </w:p>
        </w:tc>
        <w:tc>
          <w:tcPr>
            <w:tcW w:w="2328" w:type="pct"/>
            <w:vAlign w:val="center"/>
          </w:tcPr>
          <w:p w14:paraId="6E3507A4">
            <w:pPr>
              <w:spacing w:before="129" w:line="230" w:lineRule="auto"/>
              <w:jc w:val="center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3"/>
                <w:szCs w:val="23"/>
              </w:rPr>
              <w:t>评议要</w:t>
            </w:r>
            <w:r>
              <w:rPr>
                <w:rFonts w:hint="eastAsia" w:ascii="仿宋" w:hAnsi="仿宋" w:eastAsia="仿宋" w:cs="仿宋"/>
                <w:b/>
                <w:bCs/>
                <w:spacing w:val="7"/>
                <w:sz w:val="23"/>
                <w:szCs w:val="23"/>
              </w:rPr>
              <w:t>素</w:t>
            </w:r>
          </w:p>
        </w:tc>
        <w:tc>
          <w:tcPr>
            <w:tcW w:w="531" w:type="pct"/>
            <w:vAlign w:val="center"/>
          </w:tcPr>
          <w:p w14:paraId="5C1D82A8">
            <w:pPr>
              <w:spacing w:before="129" w:line="230" w:lineRule="auto"/>
              <w:jc w:val="center"/>
              <w:rPr>
                <w:rFonts w:hint="eastAsia" w:ascii="仿宋" w:hAnsi="仿宋" w:eastAsia="仿宋" w:cs="仿宋"/>
                <w:b/>
                <w:bCs/>
                <w:spacing w:val="8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3"/>
                <w:szCs w:val="23"/>
              </w:rPr>
              <w:t>分值</w:t>
            </w:r>
          </w:p>
        </w:tc>
      </w:tr>
      <w:tr w14:paraId="707FC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40" w:type="pct"/>
            <w:vMerge w:val="restart"/>
            <w:tcBorders>
              <w:bottom w:val="nil"/>
            </w:tcBorders>
            <w:vAlign w:val="center"/>
          </w:tcPr>
          <w:p w14:paraId="65BA485C">
            <w:pPr>
              <w:spacing w:before="75" w:line="19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73" w:type="pct"/>
            <w:vMerge w:val="restart"/>
            <w:tcBorders>
              <w:bottom w:val="nil"/>
            </w:tcBorders>
            <w:vAlign w:val="center"/>
          </w:tcPr>
          <w:p w14:paraId="79699344">
            <w:pPr>
              <w:spacing w:before="75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选题意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义</w:t>
            </w:r>
          </w:p>
          <w:p w14:paraId="1BED9FF6">
            <w:pPr>
              <w:spacing w:before="16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928" w:type="pct"/>
            <w:vAlign w:val="center"/>
          </w:tcPr>
          <w:p w14:paraId="77A63B20">
            <w:pPr>
              <w:spacing w:before="185" w:line="228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选题目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的</w:t>
            </w:r>
          </w:p>
          <w:p w14:paraId="2A766C0B">
            <w:pPr>
              <w:spacing w:before="15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(5)</w:t>
            </w:r>
          </w:p>
        </w:tc>
        <w:tc>
          <w:tcPr>
            <w:tcW w:w="2328" w:type="pct"/>
            <w:vAlign w:val="center"/>
          </w:tcPr>
          <w:p w14:paraId="1CE42EA5">
            <w:pPr>
              <w:spacing w:before="37" w:line="234" w:lineRule="auto"/>
              <w:ind w:left="114" w:right="153" w:firstLine="1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6"/>
                <w:sz w:val="18"/>
                <w:szCs w:val="18"/>
              </w:rPr>
              <w:t>选题符合专业培养目标，能体现综合训练基本要求。</w:t>
            </w:r>
          </w:p>
        </w:tc>
        <w:tc>
          <w:tcPr>
            <w:tcW w:w="531" w:type="pct"/>
            <w:vAlign w:val="center"/>
          </w:tcPr>
          <w:p w14:paraId="44C97F19">
            <w:pPr>
              <w:spacing w:before="37" w:line="234" w:lineRule="auto"/>
              <w:ind w:left="114" w:right="153" w:firstLine="10"/>
              <w:jc w:val="left"/>
              <w:rPr>
                <w:rFonts w:hint="eastAsia" w:ascii="仿宋" w:hAnsi="仿宋" w:eastAsia="仿宋" w:cs="仿宋"/>
                <w:spacing w:val="16"/>
                <w:sz w:val="18"/>
                <w:szCs w:val="18"/>
              </w:rPr>
            </w:pPr>
          </w:p>
        </w:tc>
      </w:tr>
      <w:tr w14:paraId="71EF3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40" w:type="pct"/>
            <w:vMerge w:val="continue"/>
            <w:tcBorders>
              <w:top w:val="nil"/>
            </w:tcBorders>
            <w:vAlign w:val="center"/>
          </w:tcPr>
          <w:p w14:paraId="7B91609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 w14:paraId="10424B8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vAlign w:val="center"/>
          </w:tcPr>
          <w:p w14:paraId="7EBD2C55">
            <w:pPr>
              <w:spacing w:before="75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>研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究意义</w:t>
            </w:r>
          </w:p>
          <w:p w14:paraId="0ECC9515">
            <w:pPr>
              <w:spacing w:before="17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(5)</w:t>
            </w:r>
          </w:p>
        </w:tc>
        <w:tc>
          <w:tcPr>
            <w:tcW w:w="2328" w:type="pct"/>
            <w:vAlign w:val="center"/>
          </w:tcPr>
          <w:p w14:paraId="6020DED2">
            <w:pPr>
              <w:spacing w:before="37" w:line="234" w:lineRule="auto"/>
              <w:ind w:left="114" w:right="153" w:firstLine="1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面向本专业领域学术问题或行业社会实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际</w:t>
            </w:r>
            <w:r>
              <w:rPr>
                <w:rFonts w:hint="eastAsia" w:ascii="仿宋" w:hAnsi="仿宋" w:eastAsia="仿宋" w:cs="仿宋"/>
                <w:spacing w:val="16"/>
                <w:sz w:val="18"/>
                <w:szCs w:val="18"/>
              </w:rPr>
              <w:t>问题(专业领域的理论问题、现实问题</w:t>
            </w: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16"/>
                <w:sz w:val="18"/>
                <w:szCs w:val="18"/>
              </w:rPr>
              <w:t>技术问题)，具有一定的理论意义和实</w:t>
            </w: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>践</w:t>
            </w: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</w:rPr>
              <w:t>价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</w:rPr>
              <w:t>值。</w:t>
            </w:r>
          </w:p>
        </w:tc>
        <w:tc>
          <w:tcPr>
            <w:tcW w:w="531" w:type="pct"/>
            <w:vAlign w:val="center"/>
          </w:tcPr>
          <w:p w14:paraId="1ACAB075">
            <w:pPr>
              <w:spacing w:before="37" w:line="234" w:lineRule="auto"/>
              <w:ind w:left="114" w:right="153" w:firstLine="10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75B5A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40" w:type="pct"/>
            <w:vMerge w:val="restart"/>
            <w:tcBorders>
              <w:bottom w:val="nil"/>
            </w:tcBorders>
            <w:vAlign w:val="center"/>
          </w:tcPr>
          <w:p w14:paraId="4C27E11F">
            <w:pPr>
              <w:spacing w:before="75" w:line="19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73" w:type="pct"/>
            <w:vMerge w:val="restart"/>
            <w:tcBorders>
              <w:bottom w:val="nil"/>
            </w:tcBorders>
            <w:vAlign w:val="center"/>
          </w:tcPr>
          <w:p w14:paraId="5849FFDA">
            <w:pPr>
              <w:spacing w:before="75" w:line="222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逻辑构建</w:t>
            </w:r>
          </w:p>
          <w:p w14:paraId="17FA3327">
            <w:pPr>
              <w:spacing w:before="22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20)</w:t>
            </w:r>
          </w:p>
        </w:tc>
        <w:tc>
          <w:tcPr>
            <w:tcW w:w="928" w:type="pct"/>
            <w:vAlign w:val="center"/>
          </w:tcPr>
          <w:p w14:paraId="4A307120">
            <w:pPr>
              <w:spacing w:before="37" w:line="234" w:lineRule="auto"/>
              <w:ind w:right="153"/>
              <w:jc w:val="center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逻辑层次</w:t>
            </w:r>
          </w:p>
          <w:p w14:paraId="20AE5A50">
            <w:pPr>
              <w:spacing w:before="37" w:line="234" w:lineRule="auto"/>
              <w:ind w:right="153"/>
              <w:jc w:val="center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(10)</w:t>
            </w:r>
          </w:p>
        </w:tc>
        <w:tc>
          <w:tcPr>
            <w:tcW w:w="2328" w:type="pct"/>
            <w:vAlign w:val="center"/>
          </w:tcPr>
          <w:p w14:paraId="439A46BB">
            <w:pPr>
              <w:spacing w:before="37" w:line="234" w:lineRule="auto"/>
              <w:ind w:left="114" w:right="153" w:firstLine="10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论文章节体系完整，设计合理，逻辑结构严谨，层次清晰，重点突出。</w:t>
            </w:r>
          </w:p>
        </w:tc>
        <w:tc>
          <w:tcPr>
            <w:tcW w:w="531" w:type="pct"/>
            <w:vAlign w:val="center"/>
          </w:tcPr>
          <w:p w14:paraId="48E2810A">
            <w:pPr>
              <w:spacing w:before="37" w:line="234" w:lineRule="auto"/>
              <w:ind w:left="114" w:right="153" w:firstLine="10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3AB97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440" w:type="pct"/>
            <w:vMerge w:val="continue"/>
            <w:tcBorders>
              <w:top w:val="nil"/>
            </w:tcBorders>
            <w:vAlign w:val="center"/>
          </w:tcPr>
          <w:p w14:paraId="64397A5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 w14:paraId="3587E41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vAlign w:val="center"/>
          </w:tcPr>
          <w:p w14:paraId="74ED002A">
            <w:pPr>
              <w:spacing w:before="75" w:line="225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语言表达</w:t>
            </w:r>
          </w:p>
          <w:p w14:paraId="07270C46">
            <w:pPr>
              <w:spacing w:before="18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2328" w:type="pct"/>
            <w:vAlign w:val="center"/>
          </w:tcPr>
          <w:p w14:paraId="3330BD76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论文表述符合社会主义核心价值观；论点鲜明，论据确凿，论证充分，语言准确，文字流畅，符合学术或行业撰写规范或表达习惯。</w:t>
            </w:r>
          </w:p>
        </w:tc>
        <w:tc>
          <w:tcPr>
            <w:tcW w:w="531" w:type="pct"/>
            <w:vAlign w:val="center"/>
          </w:tcPr>
          <w:p w14:paraId="28571802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496E4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40" w:type="pct"/>
            <w:vMerge w:val="restart"/>
            <w:tcBorders>
              <w:bottom w:val="nil"/>
            </w:tcBorders>
            <w:vAlign w:val="center"/>
          </w:tcPr>
          <w:p w14:paraId="0632731D">
            <w:pPr>
              <w:spacing w:before="75" w:line="192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773" w:type="pct"/>
            <w:vMerge w:val="restart"/>
            <w:tcBorders>
              <w:bottom w:val="nil"/>
            </w:tcBorders>
            <w:vAlign w:val="center"/>
          </w:tcPr>
          <w:p w14:paraId="764C79E1">
            <w:pPr>
              <w:spacing w:before="74" w:line="22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专业能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力</w:t>
            </w:r>
          </w:p>
          <w:p w14:paraId="3A91CDF3">
            <w:pPr>
              <w:spacing w:before="19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45)</w:t>
            </w:r>
          </w:p>
        </w:tc>
        <w:tc>
          <w:tcPr>
            <w:tcW w:w="928" w:type="pct"/>
            <w:vAlign w:val="center"/>
          </w:tcPr>
          <w:p w14:paraId="35AB9B7F">
            <w:pPr>
              <w:spacing w:before="75" w:line="226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文献调研</w:t>
            </w:r>
          </w:p>
          <w:p w14:paraId="5AD8C670">
            <w:pPr>
              <w:spacing w:before="18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2328" w:type="pct"/>
            <w:vAlign w:val="center"/>
          </w:tcPr>
          <w:p w14:paraId="3695E138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查阅国内外文献，数量及占比达到学校规定要求；知悉本领域研究现状或行业动态，综述与分析符合专业要求，能支撑该论文（设计）的选题。</w:t>
            </w:r>
          </w:p>
        </w:tc>
        <w:tc>
          <w:tcPr>
            <w:tcW w:w="531" w:type="pct"/>
            <w:vAlign w:val="center"/>
          </w:tcPr>
          <w:p w14:paraId="2D4F6580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59BAD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40" w:type="pct"/>
            <w:vMerge w:val="continue"/>
            <w:tcBorders>
              <w:top w:val="nil"/>
              <w:bottom w:val="nil"/>
            </w:tcBorders>
            <w:vAlign w:val="center"/>
          </w:tcPr>
          <w:p w14:paraId="5845838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bottom w:val="nil"/>
            </w:tcBorders>
            <w:vAlign w:val="center"/>
          </w:tcPr>
          <w:p w14:paraId="5BF5345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vAlign w:val="center"/>
          </w:tcPr>
          <w:p w14:paraId="39D6E436">
            <w:pPr>
              <w:spacing w:before="38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综合应用</w:t>
            </w:r>
          </w:p>
          <w:p w14:paraId="4B833B20">
            <w:pPr>
              <w:spacing w:before="18" w:line="22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知识能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力</w:t>
            </w:r>
          </w:p>
          <w:p w14:paraId="6C51E1BF">
            <w:pPr>
              <w:spacing w:before="19" w:line="21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2328" w:type="pct"/>
            <w:vAlign w:val="center"/>
          </w:tcPr>
          <w:p w14:paraId="3E7C4D99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将相关领域的基础理论、专业知识用于专业问题解决方案的分析、比较与综合，体现扎实的专业基础与一定的工作能力。</w:t>
            </w:r>
          </w:p>
        </w:tc>
        <w:tc>
          <w:tcPr>
            <w:tcW w:w="531" w:type="pct"/>
            <w:vAlign w:val="center"/>
          </w:tcPr>
          <w:p w14:paraId="16EC2386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797FD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0" w:type="pct"/>
            <w:vMerge w:val="continue"/>
            <w:tcBorders>
              <w:top w:val="nil"/>
              <w:bottom w:val="nil"/>
            </w:tcBorders>
            <w:vAlign w:val="center"/>
          </w:tcPr>
          <w:p w14:paraId="45CE221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bottom w:val="nil"/>
            </w:tcBorders>
            <w:vAlign w:val="center"/>
          </w:tcPr>
          <w:p w14:paraId="4E65455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vAlign w:val="center"/>
          </w:tcPr>
          <w:p w14:paraId="7D945B1B">
            <w:pPr>
              <w:spacing w:before="99" w:line="22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分析解决</w:t>
            </w:r>
          </w:p>
          <w:p w14:paraId="5B78F497">
            <w:pPr>
              <w:spacing w:before="20" w:line="22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问题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能力</w:t>
            </w:r>
          </w:p>
          <w:p w14:paraId="26B18CCF">
            <w:pPr>
              <w:spacing w:before="19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15)</w:t>
            </w:r>
          </w:p>
        </w:tc>
        <w:tc>
          <w:tcPr>
            <w:tcW w:w="2328" w:type="pct"/>
            <w:vAlign w:val="center"/>
          </w:tcPr>
          <w:p w14:paraId="09E68970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研究内容充实，研究（设计）方法合理，论证分析严谨，数据记录规范，能体现一定的分析解决本专业领域问题的科学思维能力及科学素养。</w:t>
            </w:r>
          </w:p>
        </w:tc>
        <w:tc>
          <w:tcPr>
            <w:tcW w:w="531" w:type="pct"/>
            <w:vAlign w:val="center"/>
          </w:tcPr>
          <w:p w14:paraId="6BB9E056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05D67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0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0445EF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3A4444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tcBorders>
              <w:bottom w:val="single" w:color="auto" w:sz="4" w:space="0"/>
            </w:tcBorders>
            <w:vAlign w:val="center"/>
          </w:tcPr>
          <w:p w14:paraId="7C7AC2EA">
            <w:pPr>
              <w:spacing w:before="75" w:line="225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创新能力</w:t>
            </w:r>
          </w:p>
          <w:p w14:paraId="55E1364F">
            <w:pPr>
              <w:spacing w:before="21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vAlign w:val="center"/>
          </w:tcPr>
          <w:p w14:paraId="1BC0395C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提出的观点鲜明、独到；或将专业理论创新性应用；或阐释内容对实践有指导意义。</w:t>
            </w:r>
          </w:p>
        </w:tc>
        <w:tc>
          <w:tcPr>
            <w:tcW w:w="531" w:type="pct"/>
            <w:tcBorders>
              <w:bottom w:val="single" w:color="auto" w:sz="4" w:space="0"/>
            </w:tcBorders>
            <w:vAlign w:val="center"/>
          </w:tcPr>
          <w:p w14:paraId="5B4052BB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1055D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E730">
            <w:pPr>
              <w:spacing w:before="75" w:line="19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7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EBF8">
            <w:pPr>
              <w:spacing w:before="75" w:line="225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学术规范</w:t>
            </w:r>
          </w:p>
          <w:p w14:paraId="2440E8E4">
            <w:pPr>
              <w:spacing w:before="18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25)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A112">
            <w:pPr>
              <w:spacing w:before="55" w:line="225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>基</w:t>
            </w: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本要求</w:t>
            </w:r>
          </w:p>
          <w:p w14:paraId="1D0D81FD">
            <w:pPr>
              <w:spacing w:before="19" w:line="226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(5)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91B9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论文符合选题设定任务，工作量符合专业要求，论文撰写格式符合学校要求。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22BD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32F2D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2B8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1B8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9D72">
            <w:pPr>
              <w:spacing w:before="39" w:line="22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行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文规范</w:t>
            </w:r>
          </w:p>
          <w:p w14:paraId="113CCEC8">
            <w:pPr>
              <w:spacing w:before="20" w:line="213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803A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文字、图表、公式符号、缩略词、计量单位等方面符合通行学术规范。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8F20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15F85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145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254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1373">
            <w:pPr>
              <w:spacing w:before="61" w:line="225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引用规范</w:t>
            </w:r>
          </w:p>
          <w:p w14:paraId="007930C9">
            <w:pPr>
              <w:spacing w:before="18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2DB7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资料引证、参考文献等符合通行学术规范和知识产权相关规定。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A5D0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23D8D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1D4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总分</w:t>
            </w:r>
          </w:p>
        </w:tc>
        <w:tc>
          <w:tcPr>
            <w:tcW w:w="4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5C48">
            <w:pPr>
              <w:spacing w:before="60" w:line="233" w:lineRule="auto"/>
              <w:ind w:left="116" w:right="153"/>
              <w:jc w:val="center"/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</w:pPr>
          </w:p>
        </w:tc>
      </w:tr>
    </w:tbl>
    <w:p w14:paraId="4157EE73"/>
    <w:p w14:paraId="734F399A">
      <w:r>
        <w:br w:type="page"/>
      </w:r>
    </w:p>
    <w:p w14:paraId="79B470DA">
      <w:pPr>
        <w:spacing w:line="500" w:lineRule="exact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哈尔滨工程大学高等学历继续教育本科</w:t>
      </w:r>
    </w:p>
    <w:p w14:paraId="090E7EB8"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毕业论文(设计)评阅打分表</w:t>
      </w:r>
    </w:p>
    <w:p w14:paraId="164CE1BD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jc w:val="center"/>
        <w:textAlignment w:val="baseline"/>
        <w:rPr>
          <w:rFonts w:hint="eastAsia" w:ascii="楷体" w:hAnsi="楷体" w:eastAsia="楷体" w:cs="楷体"/>
          <w:spacing w:val="9"/>
          <w:sz w:val="28"/>
          <w:szCs w:val="28"/>
        </w:rPr>
      </w:pPr>
      <w:r>
        <w:rPr>
          <w:rFonts w:ascii="楷体" w:hAnsi="楷体" w:eastAsia="楷体" w:cs="楷体"/>
          <w:spacing w:val="10"/>
          <w:sz w:val="28"/>
          <w:szCs w:val="28"/>
        </w:rPr>
        <w:t>(</w:t>
      </w:r>
      <w:r>
        <w:rPr>
          <w:rFonts w:hint="eastAsia" w:ascii="楷体" w:hAnsi="楷体" w:eastAsia="楷体" w:cs="楷体"/>
          <w:spacing w:val="10"/>
          <w:sz w:val="28"/>
          <w:szCs w:val="28"/>
        </w:rPr>
        <w:t>经济学、法学、文学、管理学等专业类学位论文</w:t>
      </w:r>
      <w:r>
        <w:rPr>
          <w:rFonts w:hint="eastAsia" w:ascii="楷体" w:hAnsi="楷体" w:eastAsia="楷体" w:cs="楷体"/>
          <w:spacing w:val="9"/>
          <w:sz w:val="28"/>
          <w:szCs w:val="28"/>
        </w:rPr>
        <w:t>）</w:t>
      </w:r>
    </w:p>
    <w:tbl>
      <w:tblPr>
        <w:tblStyle w:val="6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285"/>
        <w:gridCol w:w="1543"/>
        <w:gridCol w:w="3870"/>
        <w:gridCol w:w="883"/>
      </w:tblGrid>
      <w:tr w14:paraId="5F9C3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0" w:type="pct"/>
            <w:vAlign w:val="center"/>
          </w:tcPr>
          <w:p w14:paraId="64C4742F">
            <w:pPr>
              <w:spacing w:before="130" w:line="231" w:lineRule="auto"/>
              <w:jc w:val="center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3"/>
                <w:szCs w:val="23"/>
              </w:rPr>
              <w:t>序号</w:t>
            </w:r>
          </w:p>
        </w:tc>
        <w:tc>
          <w:tcPr>
            <w:tcW w:w="773" w:type="pct"/>
            <w:vAlign w:val="center"/>
          </w:tcPr>
          <w:p w14:paraId="53781888">
            <w:pPr>
              <w:spacing w:before="129" w:line="229" w:lineRule="auto"/>
              <w:jc w:val="center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3"/>
                <w:szCs w:val="23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3"/>
                <w:szCs w:val="23"/>
              </w:rPr>
              <w:t>级指标</w:t>
            </w:r>
          </w:p>
        </w:tc>
        <w:tc>
          <w:tcPr>
            <w:tcW w:w="928" w:type="pct"/>
            <w:vAlign w:val="center"/>
          </w:tcPr>
          <w:p w14:paraId="48533A55">
            <w:pPr>
              <w:spacing w:before="129" w:line="229" w:lineRule="auto"/>
              <w:jc w:val="center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3"/>
                <w:szCs w:val="23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3"/>
                <w:szCs w:val="23"/>
              </w:rPr>
              <w:t>级指标</w:t>
            </w:r>
          </w:p>
        </w:tc>
        <w:tc>
          <w:tcPr>
            <w:tcW w:w="2328" w:type="pct"/>
            <w:vAlign w:val="center"/>
          </w:tcPr>
          <w:p w14:paraId="55BD4FDA">
            <w:pPr>
              <w:spacing w:before="129" w:line="230" w:lineRule="auto"/>
              <w:jc w:val="center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3"/>
                <w:szCs w:val="23"/>
              </w:rPr>
              <w:t>评议要</w:t>
            </w:r>
            <w:r>
              <w:rPr>
                <w:rFonts w:hint="eastAsia" w:ascii="仿宋" w:hAnsi="仿宋" w:eastAsia="仿宋" w:cs="仿宋"/>
                <w:b/>
                <w:bCs/>
                <w:spacing w:val="7"/>
                <w:sz w:val="23"/>
                <w:szCs w:val="23"/>
              </w:rPr>
              <w:t>素</w:t>
            </w:r>
          </w:p>
        </w:tc>
        <w:tc>
          <w:tcPr>
            <w:tcW w:w="531" w:type="pct"/>
            <w:vAlign w:val="center"/>
          </w:tcPr>
          <w:p w14:paraId="7435BE3E">
            <w:pPr>
              <w:spacing w:before="129" w:line="230" w:lineRule="auto"/>
              <w:jc w:val="center"/>
              <w:rPr>
                <w:rFonts w:hint="eastAsia" w:ascii="仿宋" w:hAnsi="仿宋" w:eastAsia="仿宋" w:cs="仿宋"/>
                <w:b/>
                <w:bCs/>
                <w:spacing w:val="8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3"/>
                <w:szCs w:val="23"/>
              </w:rPr>
              <w:t>分值</w:t>
            </w:r>
          </w:p>
        </w:tc>
      </w:tr>
      <w:tr w14:paraId="7FCB0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40" w:type="pct"/>
            <w:vMerge w:val="restart"/>
            <w:tcBorders>
              <w:bottom w:val="nil"/>
            </w:tcBorders>
            <w:vAlign w:val="center"/>
          </w:tcPr>
          <w:p w14:paraId="7F9F2026">
            <w:pPr>
              <w:spacing w:before="75" w:line="19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73" w:type="pct"/>
            <w:vMerge w:val="restart"/>
            <w:tcBorders>
              <w:bottom w:val="nil"/>
            </w:tcBorders>
            <w:vAlign w:val="center"/>
          </w:tcPr>
          <w:p w14:paraId="558E36D7">
            <w:pPr>
              <w:spacing w:before="75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选题意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义</w:t>
            </w:r>
          </w:p>
          <w:p w14:paraId="044C5283">
            <w:pPr>
              <w:spacing w:before="16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928" w:type="pct"/>
            <w:vAlign w:val="center"/>
          </w:tcPr>
          <w:p w14:paraId="5DFA7F33">
            <w:pPr>
              <w:spacing w:before="185" w:line="228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选题目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的</w:t>
            </w:r>
          </w:p>
          <w:p w14:paraId="41D0C0FE">
            <w:pPr>
              <w:spacing w:before="15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(5)</w:t>
            </w:r>
          </w:p>
        </w:tc>
        <w:tc>
          <w:tcPr>
            <w:tcW w:w="2328" w:type="pct"/>
            <w:vAlign w:val="center"/>
          </w:tcPr>
          <w:p w14:paraId="25510C62">
            <w:pPr>
              <w:spacing w:before="37" w:line="234" w:lineRule="auto"/>
              <w:ind w:left="114" w:right="153" w:firstLine="1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6"/>
                <w:sz w:val="18"/>
                <w:szCs w:val="18"/>
              </w:rPr>
              <w:t>选题符合专业培养目标，能体现综合训练基本要求。</w:t>
            </w:r>
          </w:p>
        </w:tc>
        <w:tc>
          <w:tcPr>
            <w:tcW w:w="531" w:type="pct"/>
            <w:vAlign w:val="center"/>
          </w:tcPr>
          <w:p w14:paraId="208A8816">
            <w:pPr>
              <w:spacing w:before="37" w:line="234" w:lineRule="auto"/>
              <w:ind w:left="114" w:right="153" w:firstLine="10"/>
              <w:jc w:val="left"/>
              <w:rPr>
                <w:rFonts w:hint="eastAsia" w:ascii="仿宋" w:hAnsi="仿宋" w:eastAsia="仿宋" w:cs="仿宋"/>
                <w:spacing w:val="16"/>
                <w:sz w:val="18"/>
                <w:szCs w:val="18"/>
              </w:rPr>
            </w:pPr>
          </w:p>
        </w:tc>
      </w:tr>
      <w:tr w14:paraId="3A703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40" w:type="pct"/>
            <w:vMerge w:val="continue"/>
            <w:tcBorders>
              <w:top w:val="nil"/>
            </w:tcBorders>
            <w:vAlign w:val="center"/>
          </w:tcPr>
          <w:p w14:paraId="0890B2E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 w14:paraId="3B0D86B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vAlign w:val="center"/>
          </w:tcPr>
          <w:p w14:paraId="426957A0">
            <w:pPr>
              <w:spacing w:before="75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>研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究意义</w:t>
            </w:r>
          </w:p>
          <w:p w14:paraId="1E6223B5">
            <w:pPr>
              <w:spacing w:before="17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(5)</w:t>
            </w:r>
          </w:p>
        </w:tc>
        <w:tc>
          <w:tcPr>
            <w:tcW w:w="2328" w:type="pct"/>
            <w:vAlign w:val="center"/>
          </w:tcPr>
          <w:p w14:paraId="3666E16E">
            <w:pPr>
              <w:spacing w:before="37" w:line="234" w:lineRule="auto"/>
              <w:ind w:left="114" w:right="153" w:firstLine="1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面向本专业领域学术问题或行业社会实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际</w:t>
            </w:r>
            <w:r>
              <w:rPr>
                <w:rFonts w:hint="eastAsia" w:ascii="仿宋" w:hAnsi="仿宋" w:eastAsia="仿宋" w:cs="仿宋"/>
                <w:spacing w:val="16"/>
                <w:sz w:val="18"/>
                <w:szCs w:val="18"/>
              </w:rPr>
              <w:t>问题(专业领域的理论问题、现实问题</w:t>
            </w: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16"/>
                <w:sz w:val="18"/>
                <w:szCs w:val="18"/>
              </w:rPr>
              <w:t>技术问题)，具有一定的理论意义和实</w:t>
            </w: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>践</w:t>
            </w: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</w:rPr>
              <w:t>价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</w:rPr>
              <w:t>值。</w:t>
            </w:r>
          </w:p>
        </w:tc>
        <w:tc>
          <w:tcPr>
            <w:tcW w:w="531" w:type="pct"/>
            <w:vAlign w:val="center"/>
          </w:tcPr>
          <w:p w14:paraId="564ADD43">
            <w:pPr>
              <w:spacing w:before="37" w:line="234" w:lineRule="auto"/>
              <w:ind w:left="114" w:right="153" w:firstLine="10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5CC52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40" w:type="pct"/>
            <w:vMerge w:val="restart"/>
            <w:tcBorders>
              <w:bottom w:val="nil"/>
            </w:tcBorders>
            <w:vAlign w:val="center"/>
          </w:tcPr>
          <w:p w14:paraId="2F77D83B">
            <w:pPr>
              <w:spacing w:before="75" w:line="19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73" w:type="pct"/>
            <w:vMerge w:val="restart"/>
            <w:tcBorders>
              <w:bottom w:val="nil"/>
            </w:tcBorders>
            <w:vAlign w:val="center"/>
          </w:tcPr>
          <w:p w14:paraId="43D105C1">
            <w:pPr>
              <w:spacing w:before="75" w:line="222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逻辑构建</w:t>
            </w:r>
          </w:p>
          <w:p w14:paraId="4A55326A">
            <w:pPr>
              <w:spacing w:before="22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20)</w:t>
            </w:r>
          </w:p>
        </w:tc>
        <w:tc>
          <w:tcPr>
            <w:tcW w:w="928" w:type="pct"/>
            <w:vAlign w:val="center"/>
          </w:tcPr>
          <w:p w14:paraId="1382E92A">
            <w:pPr>
              <w:spacing w:before="37" w:line="234" w:lineRule="auto"/>
              <w:ind w:right="153"/>
              <w:jc w:val="center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逻辑层次</w:t>
            </w:r>
          </w:p>
          <w:p w14:paraId="5E448C6B">
            <w:pPr>
              <w:spacing w:before="37" w:line="234" w:lineRule="auto"/>
              <w:ind w:right="153"/>
              <w:jc w:val="center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(10)</w:t>
            </w:r>
          </w:p>
        </w:tc>
        <w:tc>
          <w:tcPr>
            <w:tcW w:w="2328" w:type="pct"/>
            <w:vAlign w:val="center"/>
          </w:tcPr>
          <w:p w14:paraId="0CAD2039">
            <w:pPr>
              <w:spacing w:before="37" w:line="234" w:lineRule="auto"/>
              <w:ind w:left="114" w:right="153" w:firstLine="10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论文章节体系完整，设计合理，逻辑结构严谨，层次清晰，重点突出。</w:t>
            </w:r>
          </w:p>
        </w:tc>
        <w:tc>
          <w:tcPr>
            <w:tcW w:w="531" w:type="pct"/>
            <w:vAlign w:val="center"/>
          </w:tcPr>
          <w:p w14:paraId="0B2CF1FE">
            <w:pPr>
              <w:spacing w:before="37" w:line="234" w:lineRule="auto"/>
              <w:ind w:left="114" w:right="153" w:firstLine="10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2A1B3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440" w:type="pct"/>
            <w:vMerge w:val="continue"/>
            <w:tcBorders>
              <w:top w:val="nil"/>
            </w:tcBorders>
            <w:vAlign w:val="center"/>
          </w:tcPr>
          <w:p w14:paraId="0D7A5ED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 w14:paraId="7DF382E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vAlign w:val="center"/>
          </w:tcPr>
          <w:p w14:paraId="03FA3268">
            <w:pPr>
              <w:spacing w:before="75" w:line="225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语言表达</w:t>
            </w:r>
          </w:p>
          <w:p w14:paraId="47E5DBAF">
            <w:pPr>
              <w:spacing w:before="18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2328" w:type="pct"/>
            <w:vAlign w:val="center"/>
          </w:tcPr>
          <w:p w14:paraId="3C656970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论文表述符合社会主义核心价值观；论点鲜明，论据确凿，论证充分，语言准确，文字流畅，符合学术或行业撰写规范或表达习惯。</w:t>
            </w:r>
          </w:p>
        </w:tc>
        <w:tc>
          <w:tcPr>
            <w:tcW w:w="531" w:type="pct"/>
            <w:vAlign w:val="center"/>
          </w:tcPr>
          <w:p w14:paraId="319CA342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1BC82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40" w:type="pct"/>
            <w:vMerge w:val="restart"/>
            <w:tcBorders>
              <w:bottom w:val="nil"/>
            </w:tcBorders>
            <w:vAlign w:val="center"/>
          </w:tcPr>
          <w:p w14:paraId="1AB0BD53">
            <w:pPr>
              <w:spacing w:before="75" w:line="192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773" w:type="pct"/>
            <w:vMerge w:val="restart"/>
            <w:tcBorders>
              <w:bottom w:val="nil"/>
            </w:tcBorders>
            <w:vAlign w:val="center"/>
          </w:tcPr>
          <w:p w14:paraId="5BB2CE04">
            <w:pPr>
              <w:spacing w:before="74" w:line="22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专业能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力</w:t>
            </w:r>
          </w:p>
          <w:p w14:paraId="4F2DAF14">
            <w:pPr>
              <w:spacing w:before="19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45)</w:t>
            </w:r>
          </w:p>
        </w:tc>
        <w:tc>
          <w:tcPr>
            <w:tcW w:w="928" w:type="pct"/>
            <w:vAlign w:val="center"/>
          </w:tcPr>
          <w:p w14:paraId="556C0E39">
            <w:pPr>
              <w:spacing w:before="75" w:line="226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文献调研</w:t>
            </w:r>
          </w:p>
          <w:p w14:paraId="1B2424B2">
            <w:pPr>
              <w:spacing w:before="18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2328" w:type="pct"/>
            <w:vAlign w:val="center"/>
          </w:tcPr>
          <w:p w14:paraId="04127A48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查阅国内外文献，数量及占比达到学校规定要求；知悉本领域研究现状或行业动态，综述与分析符合专业要求，能支撑该论文（设计）的选题。</w:t>
            </w:r>
          </w:p>
        </w:tc>
        <w:tc>
          <w:tcPr>
            <w:tcW w:w="531" w:type="pct"/>
            <w:vAlign w:val="center"/>
          </w:tcPr>
          <w:p w14:paraId="7A33F043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24184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40" w:type="pct"/>
            <w:vMerge w:val="continue"/>
            <w:tcBorders>
              <w:top w:val="nil"/>
              <w:bottom w:val="nil"/>
            </w:tcBorders>
            <w:vAlign w:val="center"/>
          </w:tcPr>
          <w:p w14:paraId="4C5FA01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bottom w:val="nil"/>
            </w:tcBorders>
            <w:vAlign w:val="center"/>
          </w:tcPr>
          <w:p w14:paraId="5EDD2AB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vAlign w:val="center"/>
          </w:tcPr>
          <w:p w14:paraId="6602DB3E">
            <w:pPr>
              <w:spacing w:before="38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综合应用</w:t>
            </w:r>
          </w:p>
          <w:p w14:paraId="1086D830">
            <w:pPr>
              <w:spacing w:before="18" w:line="22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知识能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力</w:t>
            </w:r>
          </w:p>
          <w:p w14:paraId="77695160">
            <w:pPr>
              <w:spacing w:before="19" w:line="21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2328" w:type="pct"/>
            <w:vAlign w:val="center"/>
          </w:tcPr>
          <w:p w14:paraId="38227BB1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将相关领域的基础理论、专业知识用于专业问题解决方案的分析、比较与综合，体现扎实的专业基础与一定的工作能力。</w:t>
            </w:r>
          </w:p>
        </w:tc>
        <w:tc>
          <w:tcPr>
            <w:tcW w:w="531" w:type="pct"/>
            <w:vAlign w:val="center"/>
          </w:tcPr>
          <w:p w14:paraId="046C8815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2CD87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0" w:type="pct"/>
            <w:vMerge w:val="continue"/>
            <w:tcBorders>
              <w:top w:val="nil"/>
              <w:bottom w:val="nil"/>
            </w:tcBorders>
            <w:vAlign w:val="center"/>
          </w:tcPr>
          <w:p w14:paraId="73DF3F6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bottom w:val="nil"/>
            </w:tcBorders>
            <w:vAlign w:val="center"/>
          </w:tcPr>
          <w:p w14:paraId="5D26070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vAlign w:val="center"/>
          </w:tcPr>
          <w:p w14:paraId="5E977258">
            <w:pPr>
              <w:spacing w:before="99" w:line="22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分析解决</w:t>
            </w:r>
          </w:p>
          <w:p w14:paraId="17D5AAA9">
            <w:pPr>
              <w:spacing w:before="20" w:line="22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问题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能力</w:t>
            </w:r>
          </w:p>
          <w:p w14:paraId="7C59FF70">
            <w:pPr>
              <w:spacing w:before="19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15)</w:t>
            </w:r>
          </w:p>
        </w:tc>
        <w:tc>
          <w:tcPr>
            <w:tcW w:w="2328" w:type="pct"/>
            <w:vAlign w:val="center"/>
          </w:tcPr>
          <w:p w14:paraId="2A88F8A2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研究内容充实，研究（设计）方法合理，论证分析严谨，数据记录规范，能体现一定的分析解决本专业领域问题的科学思维能力及科学素养。</w:t>
            </w:r>
          </w:p>
        </w:tc>
        <w:tc>
          <w:tcPr>
            <w:tcW w:w="531" w:type="pct"/>
            <w:vAlign w:val="center"/>
          </w:tcPr>
          <w:p w14:paraId="340D3383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6DF9E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0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C23B5C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BA230B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tcBorders>
              <w:bottom w:val="single" w:color="auto" w:sz="4" w:space="0"/>
            </w:tcBorders>
            <w:vAlign w:val="center"/>
          </w:tcPr>
          <w:p w14:paraId="66BE2968">
            <w:pPr>
              <w:spacing w:before="75" w:line="225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创新能力</w:t>
            </w:r>
          </w:p>
          <w:p w14:paraId="5EC1E171">
            <w:pPr>
              <w:spacing w:before="21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vAlign w:val="center"/>
          </w:tcPr>
          <w:p w14:paraId="3C8A8E60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提出的观点鲜明、独到；或将专业理论创新性应用；或阐释内容对实践有指导意义。</w:t>
            </w:r>
          </w:p>
        </w:tc>
        <w:tc>
          <w:tcPr>
            <w:tcW w:w="531" w:type="pct"/>
            <w:tcBorders>
              <w:bottom w:val="single" w:color="auto" w:sz="4" w:space="0"/>
            </w:tcBorders>
            <w:vAlign w:val="center"/>
          </w:tcPr>
          <w:p w14:paraId="6C1C00E3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6F910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2C2CC">
            <w:pPr>
              <w:spacing w:before="75" w:line="19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7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991A">
            <w:pPr>
              <w:spacing w:before="75" w:line="225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学术规范</w:t>
            </w:r>
          </w:p>
          <w:p w14:paraId="075682D0">
            <w:pPr>
              <w:spacing w:before="18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25)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E713">
            <w:pPr>
              <w:spacing w:before="55" w:line="225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>基</w:t>
            </w: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本要求</w:t>
            </w:r>
          </w:p>
          <w:p w14:paraId="7F328A66">
            <w:pPr>
              <w:spacing w:before="19" w:line="226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(5)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F827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论文符合选题设定任务，工作量符合专业要求，论文撰写格式符合学校要求。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3F34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61107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C3E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118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743D">
            <w:pPr>
              <w:spacing w:before="39" w:line="224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行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文规范</w:t>
            </w:r>
          </w:p>
          <w:p w14:paraId="3FDF0AF1">
            <w:pPr>
              <w:spacing w:before="20" w:line="213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E1B5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文字、图表、公式符号、缩略词、计量单位等方面符合通行学术规范。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03BD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7D44C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04D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D34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E8A7">
            <w:pPr>
              <w:spacing w:before="61" w:line="225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引用规范</w:t>
            </w:r>
          </w:p>
          <w:p w14:paraId="509E8CAD">
            <w:pPr>
              <w:spacing w:before="18" w:line="227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10)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3237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资料引证、参考文献等符合通行学术规范和知识产权相关规定。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9793">
            <w:pPr>
              <w:spacing w:before="37" w:line="232" w:lineRule="auto"/>
              <w:ind w:left="117" w:right="153"/>
              <w:jc w:val="left"/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</w:pPr>
          </w:p>
        </w:tc>
      </w:tr>
      <w:tr w14:paraId="4D63D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F72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总分</w:t>
            </w:r>
          </w:p>
        </w:tc>
        <w:tc>
          <w:tcPr>
            <w:tcW w:w="4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6591">
            <w:pPr>
              <w:spacing w:before="60" w:line="233" w:lineRule="auto"/>
              <w:ind w:left="116" w:right="153"/>
              <w:jc w:val="center"/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</w:pPr>
          </w:p>
        </w:tc>
      </w:tr>
    </w:tbl>
    <w:p w14:paraId="388D515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95FE02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哈尔滨工程大学高等学历继续教育</w:t>
      </w:r>
    </w:p>
    <w:p w14:paraId="4F2CE08E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毕业论文（设计）专家评阅表</w:t>
      </w:r>
    </w:p>
    <w:tbl>
      <w:tblPr>
        <w:tblStyle w:val="4"/>
        <w:tblW w:w="9133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633"/>
        <w:gridCol w:w="1233"/>
        <w:gridCol w:w="2867"/>
      </w:tblGrid>
      <w:tr w14:paraId="2EB7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Align w:val="center"/>
          </w:tcPr>
          <w:p w14:paraId="2406FE1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学生姓名</w:t>
            </w:r>
          </w:p>
        </w:tc>
        <w:tc>
          <w:tcPr>
            <w:tcW w:w="3633" w:type="dxa"/>
            <w:vAlign w:val="center"/>
          </w:tcPr>
          <w:p w14:paraId="5653FC5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1690D26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准考证号/学号</w:t>
            </w:r>
          </w:p>
        </w:tc>
        <w:tc>
          <w:tcPr>
            <w:tcW w:w="2867" w:type="dxa"/>
            <w:vAlign w:val="center"/>
          </w:tcPr>
          <w:p w14:paraId="19CEE6A1">
            <w:pPr>
              <w:pStyle w:val="2"/>
              <w:ind w:firstLine="4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7421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Align w:val="center"/>
          </w:tcPr>
          <w:p w14:paraId="100775A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专    业</w:t>
            </w:r>
          </w:p>
        </w:tc>
        <w:tc>
          <w:tcPr>
            <w:tcW w:w="7733" w:type="dxa"/>
            <w:gridSpan w:val="3"/>
            <w:vAlign w:val="center"/>
          </w:tcPr>
          <w:p w14:paraId="3D7EED83">
            <w:pPr>
              <w:pStyle w:val="2"/>
              <w:ind w:firstLine="4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360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Align w:val="center"/>
          </w:tcPr>
          <w:p w14:paraId="5463A5D7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论文题目</w:t>
            </w:r>
          </w:p>
        </w:tc>
        <w:tc>
          <w:tcPr>
            <w:tcW w:w="7733" w:type="dxa"/>
            <w:gridSpan w:val="3"/>
            <w:vAlign w:val="center"/>
          </w:tcPr>
          <w:p w14:paraId="1425E088">
            <w:pPr>
              <w:pStyle w:val="2"/>
              <w:ind w:firstLine="4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7D48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Align w:val="center"/>
          </w:tcPr>
          <w:p w14:paraId="01893679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总    分</w:t>
            </w:r>
          </w:p>
        </w:tc>
        <w:tc>
          <w:tcPr>
            <w:tcW w:w="7733" w:type="dxa"/>
            <w:gridSpan w:val="3"/>
            <w:vAlign w:val="center"/>
          </w:tcPr>
          <w:p w14:paraId="7E97C082">
            <w:pPr>
              <w:pStyle w:val="2"/>
              <w:ind w:firstLine="4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01A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restart"/>
            <w:vAlign w:val="center"/>
          </w:tcPr>
          <w:p w14:paraId="0FDE34AD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专家审阅</w:t>
            </w:r>
          </w:p>
        </w:tc>
        <w:tc>
          <w:tcPr>
            <w:tcW w:w="7733" w:type="dxa"/>
            <w:gridSpan w:val="3"/>
            <w:vAlign w:val="center"/>
          </w:tcPr>
          <w:p w14:paraId="046E3EF0"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1.选题与结论：</w:t>
            </w:r>
            <w:r>
              <w:rPr>
                <w:rFonts w:hint="eastAsia" w:ascii="仿宋" w:hAnsi="仿宋" w:eastAsia="仿宋" w:cs="仿宋"/>
                <w:szCs w:val="21"/>
              </w:rPr>
              <w:t>符合专业培养方向，选题的理论意义或实用价值，得出的结论对实际应用的贡献，面向所在专业领域学术问题，有一定的理论或实用价值。</w:t>
            </w:r>
          </w:p>
          <w:p w14:paraId="070851EB"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2.基础知识与专业能力：</w:t>
            </w:r>
            <w:r>
              <w:rPr>
                <w:rFonts w:hint="eastAsia" w:ascii="仿宋" w:hAnsi="仿宋" w:eastAsia="仿宋" w:cs="仿宋"/>
                <w:szCs w:val="21"/>
              </w:rPr>
              <w:t>掌握基础的专业知识，善于发现问题、分析问题，同时拥有自己的创新及观点，能够体现出一定的解决本领域问题的专业能力。</w:t>
            </w: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3.论文规范性：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论文结构的逻辑性；参考文献引用规范性；文字表达的准确性。</w:t>
            </w:r>
          </w:p>
          <w:p w14:paraId="12A90E15"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4.根据哈尔滨工程大学本科毕业论文（设计）抽检各专业类学位论文评议要素。</w:t>
            </w:r>
          </w:p>
          <w:p w14:paraId="18A3940C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69441B9D"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专家意见：</w:t>
            </w:r>
          </w:p>
          <w:p w14:paraId="38D873BE"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59C1A06"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B9DA35A">
            <w:pPr>
              <w:pStyle w:val="2"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164A1C1A">
            <w:pPr>
              <w:pStyle w:val="2"/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127A146D">
            <w:pPr>
              <w:pStyle w:val="2"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2611239F">
            <w:pPr>
              <w:pStyle w:val="2"/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47CB5FFC">
            <w:pPr>
              <w:pStyle w:val="2"/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3CC28C0F">
            <w:pPr>
              <w:pStyle w:val="2"/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4C14890E">
            <w:pPr>
              <w:pStyle w:val="2"/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5118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5B72FA8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33" w:type="dxa"/>
            <w:gridSpan w:val="3"/>
            <w:vAlign w:val="center"/>
          </w:tcPr>
          <w:p w14:paraId="43FC3F81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□修改后同意参加学位论文答辩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 w14:paraId="19E511AF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□尚未达到申请学士学位论文学术水平，修改后可申请终审。</w:t>
            </w:r>
          </w:p>
        </w:tc>
      </w:tr>
    </w:tbl>
    <w:p w14:paraId="211C3CF2">
      <w:pPr>
        <w:pStyle w:val="2"/>
        <w:ind w:firstLine="0" w:firstLineChars="0"/>
      </w:pPr>
      <w:r>
        <w:rPr>
          <w:rFonts w:hint="eastAsia" w:ascii="仿宋" w:hAnsi="仿宋" w:eastAsia="仿宋" w:cs="仿宋"/>
          <w:b/>
          <w:bCs/>
          <w:kern w:val="0"/>
          <w:sz w:val="27"/>
          <w:szCs w:val="27"/>
        </w:rPr>
        <w:t>专家签字：                          评阅时间：   年    月    日</w:t>
      </w:r>
    </w:p>
    <w:p w14:paraId="19D7D695"/>
    <w:p w14:paraId="3FF7509F"/>
    <w:p w14:paraId="1F5DA869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哈尔滨工程大学高等学历继续教育</w:t>
      </w:r>
    </w:p>
    <w:p w14:paraId="10769869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毕业论文（设计）专家评阅终审表</w:t>
      </w:r>
    </w:p>
    <w:tbl>
      <w:tblPr>
        <w:tblStyle w:val="4"/>
        <w:tblW w:w="9133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633"/>
        <w:gridCol w:w="1233"/>
        <w:gridCol w:w="2867"/>
      </w:tblGrid>
      <w:tr w14:paraId="33EF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Align w:val="center"/>
          </w:tcPr>
          <w:p w14:paraId="7891EDE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学生姓名</w:t>
            </w:r>
          </w:p>
        </w:tc>
        <w:tc>
          <w:tcPr>
            <w:tcW w:w="3633" w:type="dxa"/>
            <w:vAlign w:val="center"/>
          </w:tcPr>
          <w:p w14:paraId="6B71AA4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2D1D20E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准考证号/学号</w:t>
            </w:r>
          </w:p>
        </w:tc>
        <w:tc>
          <w:tcPr>
            <w:tcW w:w="2867" w:type="dxa"/>
            <w:vAlign w:val="center"/>
          </w:tcPr>
          <w:p w14:paraId="504A626E">
            <w:pPr>
              <w:pStyle w:val="2"/>
              <w:ind w:firstLine="4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6F67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Align w:val="center"/>
          </w:tcPr>
          <w:p w14:paraId="15759D6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专    业</w:t>
            </w:r>
          </w:p>
        </w:tc>
        <w:tc>
          <w:tcPr>
            <w:tcW w:w="7733" w:type="dxa"/>
            <w:gridSpan w:val="3"/>
            <w:vAlign w:val="center"/>
          </w:tcPr>
          <w:p w14:paraId="6811E957">
            <w:pPr>
              <w:pStyle w:val="2"/>
              <w:ind w:firstLine="4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2180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Align w:val="center"/>
          </w:tcPr>
          <w:p w14:paraId="7F903781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论文题目</w:t>
            </w:r>
          </w:p>
        </w:tc>
        <w:tc>
          <w:tcPr>
            <w:tcW w:w="7733" w:type="dxa"/>
            <w:gridSpan w:val="3"/>
            <w:vAlign w:val="center"/>
          </w:tcPr>
          <w:p w14:paraId="2C1A3A86">
            <w:pPr>
              <w:pStyle w:val="2"/>
              <w:ind w:firstLine="4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353E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Align w:val="center"/>
          </w:tcPr>
          <w:p w14:paraId="138E7C75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总   分</w:t>
            </w:r>
          </w:p>
        </w:tc>
        <w:tc>
          <w:tcPr>
            <w:tcW w:w="7733" w:type="dxa"/>
            <w:gridSpan w:val="3"/>
            <w:vAlign w:val="center"/>
          </w:tcPr>
          <w:p w14:paraId="546597BF">
            <w:pPr>
              <w:pStyle w:val="2"/>
              <w:ind w:firstLine="4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6302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restart"/>
            <w:vAlign w:val="center"/>
          </w:tcPr>
          <w:p w14:paraId="5C7AAF7B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专家审阅</w:t>
            </w:r>
          </w:p>
        </w:tc>
        <w:tc>
          <w:tcPr>
            <w:tcW w:w="7733" w:type="dxa"/>
            <w:gridSpan w:val="3"/>
            <w:vAlign w:val="center"/>
          </w:tcPr>
          <w:p w14:paraId="1611BDA9"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1.选题与结论：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符合专业培养方向，选题的理论意义或实用价值，得出的结论对实际应用的贡献，面向所在专业领域学术问题，有一定的理论或实用价值。</w:t>
            </w:r>
          </w:p>
          <w:p w14:paraId="0C211101"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2.基础知识与专业能力：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掌握基础的专业知识，善于发现问题、分析问题，同时拥有自己的创新及观点，能够体现出一定的解决本领域问题的专业能力。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3.论文规范性：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论文结构的逻辑性；参考文献引用规范性；文字表达的准确性。</w:t>
            </w:r>
          </w:p>
          <w:p w14:paraId="2EFA240F">
            <w:pPr>
              <w:pStyle w:val="2"/>
              <w:ind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4.根据哈尔滨工程大学本科毕业论文（设计）抽检各专业类学位论文评议要素。</w:t>
            </w:r>
          </w:p>
          <w:p w14:paraId="34A3E5C9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584315A0"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专家意见：</w:t>
            </w:r>
          </w:p>
          <w:p w14:paraId="4C6EE173"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4198720"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F5DC253">
            <w:pPr>
              <w:pStyle w:val="2"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0B119480">
            <w:pPr>
              <w:pStyle w:val="2"/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35993E01">
            <w:pPr>
              <w:pStyle w:val="2"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1334EBFC">
            <w:pPr>
              <w:pStyle w:val="2"/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1C8BAC18">
            <w:pPr>
              <w:pStyle w:val="2"/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44A23DCE">
            <w:pPr>
              <w:pStyle w:val="2"/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66EC1CE9">
            <w:pPr>
              <w:pStyle w:val="2"/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6508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618C923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33" w:type="dxa"/>
            <w:gridSpan w:val="3"/>
            <w:vAlign w:val="center"/>
          </w:tcPr>
          <w:p w14:paraId="14E8E1F2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□修改后同意参加学位论文答辩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 w14:paraId="53E7322A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□仍未达到申请学士学位论文学术水平，可申请毕业答辩。</w:t>
            </w:r>
          </w:p>
        </w:tc>
      </w:tr>
    </w:tbl>
    <w:p w14:paraId="172BBAEE">
      <w:pPr>
        <w:pStyle w:val="2"/>
        <w:ind w:firstLine="0" w:firstLineChars="0"/>
      </w:pPr>
      <w:r>
        <w:rPr>
          <w:rFonts w:hint="eastAsia" w:ascii="仿宋" w:hAnsi="仿宋" w:eastAsia="仿宋" w:cs="仿宋"/>
          <w:b/>
          <w:bCs/>
          <w:kern w:val="0"/>
          <w:sz w:val="27"/>
          <w:szCs w:val="27"/>
        </w:rPr>
        <w:t>专家签字：                          评阅时间：   年    月    日</w:t>
      </w:r>
    </w:p>
    <w:p w14:paraId="242348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2M2NjIxMzFiODgwNzA3NjA4NTQyZTVmMjQwZjgifQ=="/>
  </w:docVars>
  <w:rsids>
    <w:rsidRoot w:val="00000000"/>
    <w:rsid w:val="30BC66D2"/>
    <w:rsid w:val="33766859"/>
    <w:rsid w:val="47731388"/>
    <w:rsid w:val="5B8D6A1E"/>
    <w:rsid w:val="7AD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1306</Words>
  <Characters>1390</Characters>
  <Lines>0</Lines>
  <Paragraphs>0</Paragraphs>
  <TotalTime>0</TotalTime>
  <ScaleCrop>false</ScaleCrop>
  <LinksUpToDate>false</LinksUpToDate>
  <CharactersWithSpaces>1397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2023-10-14T00:34:00Z</dcterms:created>
  <dc:creator>Administrator</dc:creator>
  <cp:lastModifiedBy>jxjyxy</cp:lastModifiedBy>
  <dcterms:modified xsi:type="dcterms:W3CDTF">2024-11-07T04:32:36Z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58DB5B98689D4CDAA2D3A86B021F272E_13</vt:lpwstr>
  </property>
</Properties>
</file>